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57353" w14:textId="77777777" w:rsidR="00675C85" w:rsidRDefault="00675C85" w:rsidP="00A608EB">
      <w:pPr>
        <w:rPr>
          <w:rFonts w:ascii="Arial" w:eastAsia="Times New Roman" w:hAnsi="Arial" w:cs="Arial"/>
          <w:color w:val="202124"/>
          <w:sz w:val="20"/>
          <w:szCs w:val="20"/>
          <w:lang w:val="en-AU" w:eastAsia="en-AU"/>
        </w:rPr>
      </w:pPr>
      <w:r>
        <w:rPr>
          <w:rFonts w:ascii="Arial" w:eastAsia="Times New Roman" w:hAnsi="Arial" w:cs="Arial"/>
          <w:color w:val="202124"/>
          <w:sz w:val="20"/>
          <w:szCs w:val="20"/>
          <w:lang w:val="en-AU" w:eastAsia="en-AU"/>
        </w:rPr>
        <w:t>Practice information sheet:</w:t>
      </w:r>
    </w:p>
    <w:p w14:paraId="7479368B" w14:textId="77777777" w:rsidR="00675C85" w:rsidRDefault="00675C85" w:rsidP="00A608EB">
      <w:pPr>
        <w:rPr>
          <w:rFonts w:ascii="Arial" w:eastAsia="Times New Roman" w:hAnsi="Arial" w:cs="Arial"/>
          <w:color w:val="202124"/>
          <w:sz w:val="20"/>
          <w:szCs w:val="20"/>
          <w:lang w:val="en-AU" w:eastAsia="en-AU"/>
        </w:rPr>
      </w:pPr>
    </w:p>
    <w:p w14:paraId="7C934874" w14:textId="4565FBC9" w:rsidR="00A608EB" w:rsidRPr="00A608EB" w:rsidRDefault="00A608EB" w:rsidP="00A608EB">
      <w:pPr>
        <w:rPr>
          <w:rFonts w:ascii="Arial" w:eastAsia="Times New Roman" w:hAnsi="Arial" w:cs="Arial"/>
          <w:color w:val="202124"/>
          <w:sz w:val="20"/>
          <w:szCs w:val="20"/>
          <w:lang w:val="en-AU" w:eastAsia="en-AU"/>
        </w:rPr>
      </w:pPr>
      <w:r w:rsidRPr="00A608EB">
        <w:rPr>
          <w:rFonts w:ascii="Arial" w:eastAsia="Times New Roman" w:hAnsi="Arial" w:cs="Arial"/>
          <w:color w:val="202124"/>
          <w:sz w:val="20"/>
          <w:szCs w:val="20"/>
          <w:lang w:val="en-AU" w:eastAsia="en-AU"/>
        </w:rPr>
        <w:t xml:space="preserve">RealCare Health Medical Clinic was established more than 20 years ago in the heart of South Melbourne. Our doctors aim to provide a holistic approach to medical care in a warm and friendly environment.  Our Drs are committed to our patients and will always go the extra mile to offer preventative medical solutions. </w:t>
      </w:r>
    </w:p>
    <w:p w14:paraId="06AC53EB" w14:textId="77777777" w:rsidR="00642C7C" w:rsidRDefault="00015AB4" w:rsidP="00A608EB">
      <w:pPr>
        <w:rPr>
          <w:rFonts w:ascii="Arial" w:eastAsia="Times New Roman" w:hAnsi="Arial" w:cs="Arial"/>
          <w:color w:val="202124"/>
          <w:sz w:val="20"/>
          <w:szCs w:val="20"/>
          <w:lang w:val="en-AU" w:eastAsia="en-AU"/>
        </w:rPr>
      </w:pPr>
      <w:r>
        <w:rPr>
          <w:rFonts w:ascii="Arial" w:eastAsia="Times New Roman" w:hAnsi="Arial" w:cs="Arial"/>
          <w:color w:val="202124"/>
          <w:sz w:val="20"/>
          <w:szCs w:val="20"/>
          <w:lang w:val="en-AU" w:eastAsia="en-AU"/>
        </w:rPr>
        <w:t xml:space="preserve">Opening hours: </w:t>
      </w:r>
    </w:p>
    <w:p w14:paraId="400B2545" w14:textId="01F6DAAE" w:rsidR="00642C7C" w:rsidRDefault="00015AB4" w:rsidP="00642C7C">
      <w:pPr>
        <w:ind w:firstLine="720"/>
        <w:rPr>
          <w:rFonts w:ascii="Arial" w:eastAsia="Times New Roman" w:hAnsi="Arial" w:cs="Arial"/>
          <w:color w:val="202124"/>
          <w:sz w:val="20"/>
          <w:szCs w:val="20"/>
          <w:lang w:val="en-AU" w:eastAsia="en-AU"/>
        </w:rPr>
      </w:pPr>
      <w:r>
        <w:rPr>
          <w:rFonts w:ascii="Arial" w:eastAsia="Times New Roman" w:hAnsi="Arial" w:cs="Arial"/>
          <w:color w:val="202124"/>
          <w:sz w:val="20"/>
          <w:szCs w:val="20"/>
          <w:lang w:val="en-AU" w:eastAsia="en-AU"/>
        </w:rPr>
        <w:t>Mon-</w:t>
      </w:r>
      <w:r w:rsidR="001747EA">
        <w:rPr>
          <w:rFonts w:ascii="Arial" w:eastAsia="Times New Roman" w:hAnsi="Arial" w:cs="Arial"/>
          <w:color w:val="202124"/>
          <w:sz w:val="20"/>
          <w:szCs w:val="20"/>
          <w:lang w:val="en-AU" w:eastAsia="en-AU"/>
        </w:rPr>
        <w:t>Friday</w:t>
      </w:r>
      <w:r>
        <w:rPr>
          <w:rFonts w:ascii="Arial" w:eastAsia="Times New Roman" w:hAnsi="Arial" w:cs="Arial"/>
          <w:color w:val="202124"/>
          <w:sz w:val="20"/>
          <w:szCs w:val="20"/>
          <w:lang w:val="en-AU" w:eastAsia="en-AU"/>
        </w:rPr>
        <w:t xml:space="preserve"> 8-</w:t>
      </w:r>
      <w:r w:rsidR="005F2063">
        <w:rPr>
          <w:rFonts w:ascii="Arial" w:eastAsia="Times New Roman" w:hAnsi="Arial" w:cs="Arial"/>
          <w:color w:val="202124"/>
          <w:sz w:val="20"/>
          <w:szCs w:val="20"/>
          <w:lang w:val="en-AU" w:eastAsia="en-AU"/>
        </w:rPr>
        <w:t>5</w:t>
      </w:r>
      <w:r>
        <w:rPr>
          <w:rFonts w:ascii="Arial" w:eastAsia="Times New Roman" w:hAnsi="Arial" w:cs="Arial"/>
          <w:color w:val="202124"/>
          <w:sz w:val="20"/>
          <w:szCs w:val="20"/>
          <w:lang w:val="en-AU" w:eastAsia="en-AU"/>
        </w:rPr>
        <w:t>.</w:t>
      </w:r>
      <w:r w:rsidR="00642C7C">
        <w:rPr>
          <w:rFonts w:ascii="Arial" w:eastAsia="Times New Roman" w:hAnsi="Arial" w:cs="Arial"/>
          <w:color w:val="202124"/>
          <w:sz w:val="20"/>
          <w:szCs w:val="20"/>
          <w:lang w:val="en-AU" w:eastAsia="en-AU"/>
        </w:rPr>
        <w:t>30PM</w:t>
      </w:r>
    </w:p>
    <w:p w14:paraId="33D01AF8" w14:textId="3F8AC9D8" w:rsidR="00EE1A70" w:rsidRDefault="00EE1A70" w:rsidP="00642C7C">
      <w:pPr>
        <w:ind w:firstLine="720"/>
        <w:rPr>
          <w:rFonts w:ascii="Arial" w:eastAsia="Times New Roman" w:hAnsi="Arial" w:cs="Arial"/>
          <w:color w:val="202124"/>
          <w:sz w:val="20"/>
          <w:szCs w:val="20"/>
          <w:lang w:val="en-AU" w:eastAsia="en-AU"/>
        </w:rPr>
      </w:pPr>
      <w:r>
        <w:rPr>
          <w:rFonts w:ascii="Arial" w:eastAsia="Times New Roman" w:hAnsi="Arial" w:cs="Arial"/>
          <w:color w:val="202124"/>
          <w:sz w:val="20"/>
          <w:szCs w:val="20"/>
          <w:lang w:val="en-AU" w:eastAsia="en-AU"/>
        </w:rPr>
        <w:t xml:space="preserve">Saturday </w:t>
      </w:r>
      <w:r w:rsidR="0001702B">
        <w:rPr>
          <w:rFonts w:ascii="Arial" w:eastAsia="Times New Roman" w:hAnsi="Arial" w:cs="Arial"/>
          <w:color w:val="202124"/>
          <w:sz w:val="20"/>
          <w:szCs w:val="20"/>
          <w:lang w:val="en-AU" w:eastAsia="en-AU"/>
        </w:rPr>
        <w:t xml:space="preserve">and Sunday </w:t>
      </w:r>
      <w:r>
        <w:rPr>
          <w:rFonts w:ascii="Arial" w:eastAsia="Times New Roman" w:hAnsi="Arial" w:cs="Arial"/>
          <w:color w:val="202124"/>
          <w:sz w:val="20"/>
          <w:szCs w:val="20"/>
          <w:lang w:val="en-AU" w:eastAsia="en-AU"/>
        </w:rPr>
        <w:t>CLOSED</w:t>
      </w:r>
    </w:p>
    <w:p w14:paraId="3B6424C0" w14:textId="187A99CE" w:rsidR="00A608EB" w:rsidRPr="00A608EB" w:rsidRDefault="00A608EB" w:rsidP="00A608EB">
      <w:pPr>
        <w:rPr>
          <w:rFonts w:ascii="Arial" w:eastAsia="Times New Roman" w:hAnsi="Arial" w:cs="Arial"/>
          <w:color w:val="202124"/>
          <w:sz w:val="20"/>
          <w:szCs w:val="20"/>
          <w:lang w:val="en-AU" w:eastAsia="en-AU"/>
        </w:rPr>
      </w:pPr>
      <w:r w:rsidRPr="00A608EB">
        <w:rPr>
          <w:rFonts w:ascii="Arial" w:eastAsia="Times New Roman" w:hAnsi="Arial" w:cs="Arial"/>
          <w:color w:val="202124"/>
          <w:sz w:val="20"/>
          <w:szCs w:val="20"/>
          <w:lang w:val="en-AU" w:eastAsia="en-AU"/>
        </w:rPr>
        <w:t>The Realcare Health Clinic offers medical services of GP</w:t>
      </w:r>
      <w:r w:rsidR="001B1EAC">
        <w:rPr>
          <w:rFonts w:ascii="Arial" w:eastAsia="Times New Roman" w:hAnsi="Arial" w:cs="Arial"/>
          <w:color w:val="202124"/>
          <w:sz w:val="20"/>
          <w:szCs w:val="20"/>
          <w:lang w:val="en-AU" w:eastAsia="en-AU"/>
        </w:rPr>
        <w:t xml:space="preserve"> and </w:t>
      </w:r>
      <w:r w:rsidR="00402CBF" w:rsidRPr="00A608EB">
        <w:rPr>
          <w:rFonts w:ascii="Arial" w:eastAsia="Times New Roman" w:hAnsi="Arial" w:cs="Arial"/>
          <w:color w:val="202124"/>
          <w:sz w:val="20"/>
          <w:szCs w:val="20"/>
          <w:lang w:val="en-AU" w:eastAsia="en-AU"/>
        </w:rPr>
        <w:t>podiatrist</w:t>
      </w:r>
      <w:r w:rsidR="001B1EAC">
        <w:rPr>
          <w:rFonts w:ascii="Arial" w:eastAsia="Times New Roman" w:hAnsi="Arial" w:cs="Arial"/>
          <w:color w:val="202124"/>
          <w:sz w:val="20"/>
          <w:szCs w:val="20"/>
          <w:lang w:val="en-AU" w:eastAsia="en-AU"/>
        </w:rPr>
        <w:t xml:space="preserve"> </w:t>
      </w:r>
      <w:proofErr w:type="gramStart"/>
      <w:r w:rsidR="001B1EAC">
        <w:rPr>
          <w:rFonts w:ascii="Arial" w:eastAsia="Times New Roman" w:hAnsi="Arial" w:cs="Arial"/>
          <w:color w:val="202124"/>
          <w:sz w:val="20"/>
          <w:szCs w:val="20"/>
          <w:lang w:val="en-AU" w:eastAsia="en-AU"/>
        </w:rPr>
        <w:t>( on</w:t>
      </w:r>
      <w:proofErr w:type="gramEnd"/>
      <w:r w:rsidR="001B1EAC">
        <w:rPr>
          <w:rFonts w:ascii="Arial" w:eastAsia="Times New Roman" w:hAnsi="Arial" w:cs="Arial"/>
          <w:color w:val="202124"/>
          <w:sz w:val="20"/>
          <w:szCs w:val="20"/>
          <w:lang w:val="en-AU" w:eastAsia="en-AU"/>
        </w:rPr>
        <w:t xml:space="preserve"> site)</w:t>
      </w:r>
      <w:r w:rsidRPr="00A608EB">
        <w:rPr>
          <w:rFonts w:ascii="Arial" w:eastAsia="Times New Roman" w:hAnsi="Arial" w:cs="Arial"/>
          <w:color w:val="202124"/>
          <w:sz w:val="20"/>
          <w:szCs w:val="20"/>
          <w:lang w:val="en-AU" w:eastAsia="en-AU"/>
        </w:rPr>
        <w:t xml:space="preserve">. </w:t>
      </w:r>
    </w:p>
    <w:p w14:paraId="0BE2B4B7" w14:textId="69232836" w:rsidR="00A608EB" w:rsidRPr="00A608EB" w:rsidRDefault="00A608EB" w:rsidP="00A608EB">
      <w:pPr>
        <w:rPr>
          <w:rFonts w:ascii="Arial" w:eastAsia="Times New Roman" w:hAnsi="Arial" w:cs="Arial"/>
          <w:color w:val="202124"/>
          <w:sz w:val="20"/>
          <w:szCs w:val="20"/>
          <w:lang w:val="en-AU" w:eastAsia="en-AU"/>
        </w:rPr>
      </w:pPr>
      <w:r w:rsidRPr="00A608EB">
        <w:rPr>
          <w:rFonts w:ascii="Arial" w:eastAsia="Times New Roman" w:hAnsi="Arial" w:cs="Arial"/>
          <w:color w:val="202124"/>
          <w:sz w:val="20"/>
          <w:szCs w:val="20"/>
          <w:lang w:val="en-AU" w:eastAsia="en-AU"/>
        </w:rPr>
        <w:t xml:space="preserve">A pathology service is </w:t>
      </w:r>
      <w:r w:rsidR="00402CBF" w:rsidRPr="00A608EB">
        <w:rPr>
          <w:rFonts w:ascii="Arial" w:eastAsia="Times New Roman" w:hAnsi="Arial" w:cs="Arial"/>
          <w:color w:val="202124"/>
          <w:sz w:val="20"/>
          <w:szCs w:val="20"/>
          <w:lang w:val="en-AU" w:eastAsia="en-AU"/>
        </w:rPr>
        <w:t>provided by</w:t>
      </w:r>
      <w:r w:rsidRPr="00A608EB">
        <w:rPr>
          <w:rFonts w:ascii="Arial" w:eastAsia="Times New Roman" w:hAnsi="Arial" w:cs="Arial"/>
          <w:color w:val="202124"/>
          <w:sz w:val="20"/>
          <w:szCs w:val="20"/>
          <w:lang w:val="en-AU" w:eastAsia="en-AU"/>
        </w:rPr>
        <w:t xml:space="preserve"> Dorevitch.</w:t>
      </w:r>
    </w:p>
    <w:p w14:paraId="48F643C6" w14:textId="69D9BB4E" w:rsidR="005E065A" w:rsidRDefault="00A608EB" w:rsidP="00A608EB">
      <w:pPr>
        <w:rPr>
          <w:rFonts w:ascii="Arial" w:eastAsia="Times New Roman" w:hAnsi="Arial" w:cs="Arial"/>
          <w:color w:val="202124"/>
          <w:sz w:val="20"/>
          <w:szCs w:val="20"/>
          <w:lang w:val="en-AU" w:eastAsia="en-AU"/>
        </w:rPr>
      </w:pPr>
      <w:r w:rsidRPr="00A608EB">
        <w:rPr>
          <w:rFonts w:ascii="Arial" w:eastAsia="Times New Roman" w:hAnsi="Arial" w:cs="Arial"/>
          <w:color w:val="202124"/>
          <w:sz w:val="20"/>
          <w:szCs w:val="20"/>
          <w:lang w:val="en-AU" w:eastAsia="en-AU"/>
        </w:rPr>
        <w:t xml:space="preserve">Our medical clinic also offers corporate medical services including pre-employment and insurance medicals, acute work cover and return to work assessments. </w:t>
      </w:r>
    </w:p>
    <w:p w14:paraId="7FC1E756" w14:textId="59875E62" w:rsidR="00A608EB" w:rsidRDefault="00990F82" w:rsidP="00A608EB">
      <w:pPr>
        <w:rPr>
          <w:rFonts w:ascii="Arial" w:eastAsia="Times New Roman" w:hAnsi="Arial" w:cs="Arial"/>
          <w:color w:val="202124"/>
          <w:sz w:val="20"/>
          <w:szCs w:val="20"/>
          <w:lang w:val="en-AU" w:eastAsia="en-AU"/>
        </w:rPr>
      </w:pPr>
      <w:r>
        <w:rPr>
          <w:rFonts w:ascii="Arial" w:eastAsia="Times New Roman" w:hAnsi="Arial" w:cs="Arial"/>
          <w:color w:val="202124"/>
          <w:sz w:val="20"/>
          <w:szCs w:val="20"/>
          <w:lang w:val="en-AU" w:eastAsia="en-AU"/>
        </w:rPr>
        <w:t xml:space="preserve">We are happy to receive communication via </w:t>
      </w:r>
      <w:r w:rsidR="00F322EB">
        <w:rPr>
          <w:rFonts w:ascii="Arial" w:eastAsia="Times New Roman" w:hAnsi="Arial" w:cs="Arial"/>
          <w:color w:val="202124"/>
          <w:sz w:val="20"/>
          <w:szCs w:val="20"/>
          <w:lang w:val="en-AU" w:eastAsia="en-AU"/>
        </w:rPr>
        <w:t>phone call, fax, email, SMS and via social media.</w:t>
      </w:r>
      <w:r w:rsidR="00BA2ED4">
        <w:rPr>
          <w:rFonts w:ascii="Arial" w:eastAsia="Times New Roman" w:hAnsi="Arial" w:cs="Arial"/>
          <w:color w:val="202124"/>
          <w:sz w:val="20"/>
          <w:szCs w:val="20"/>
          <w:lang w:val="en-AU" w:eastAsia="en-AU"/>
        </w:rPr>
        <w:t xml:space="preserve"> We endeavour to reply as soon as possible, but depending on the nature of the request there may be a delay. </w:t>
      </w:r>
      <w:r w:rsidR="00135B48">
        <w:rPr>
          <w:rFonts w:ascii="Arial" w:eastAsia="Times New Roman" w:hAnsi="Arial" w:cs="Arial"/>
          <w:color w:val="202124"/>
          <w:sz w:val="20"/>
          <w:szCs w:val="20"/>
          <w:lang w:val="en-AU" w:eastAsia="en-AU"/>
        </w:rPr>
        <w:t>Any questions of a medical nature will require an appointment either face to face or via telehealth (</w:t>
      </w:r>
      <w:proofErr w:type="gramStart"/>
      <w:r w:rsidR="00135B48">
        <w:rPr>
          <w:rFonts w:ascii="Arial" w:eastAsia="Times New Roman" w:hAnsi="Arial" w:cs="Arial"/>
          <w:color w:val="202124"/>
          <w:sz w:val="20"/>
          <w:szCs w:val="20"/>
          <w:lang w:val="en-AU" w:eastAsia="en-AU"/>
        </w:rPr>
        <w:t>as long as</w:t>
      </w:r>
      <w:proofErr w:type="gramEnd"/>
      <w:r w:rsidR="00135B48">
        <w:rPr>
          <w:rFonts w:ascii="Arial" w:eastAsia="Times New Roman" w:hAnsi="Arial" w:cs="Arial"/>
          <w:color w:val="202124"/>
          <w:sz w:val="20"/>
          <w:szCs w:val="20"/>
          <w:lang w:val="en-AU" w:eastAsia="en-AU"/>
        </w:rPr>
        <w:t xml:space="preserve"> a </w:t>
      </w:r>
      <w:r w:rsidR="00402CBF">
        <w:rPr>
          <w:rFonts w:ascii="Arial" w:eastAsia="Times New Roman" w:hAnsi="Arial" w:cs="Arial"/>
          <w:color w:val="202124"/>
          <w:sz w:val="20"/>
          <w:szCs w:val="20"/>
          <w:lang w:val="en-AU" w:eastAsia="en-AU"/>
        </w:rPr>
        <w:t>face-to-face</w:t>
      </w:r>
      <w:r w:rsidR="00135B48">
        <w:rPr>
          <w:rFonts w:ascii="Arial" w:eastAsia="Times New Roman" w:hAnsi="Arial" w:cs="Arial"/>
          <w:color w:val="202124"/>
          <w:sz w:val="20"/>
          <w:szCs w:val="20"/>
          <w:lang w:val="en-AU" w:eastAsia="en-AU"/>
        </w:rPr>
        <w:t xml:space="preserve"> appointment has been attended at our practice in the last 12 months)</w:t>
      </w:r>
    </w:p>
    <w:p w14:paraId="7374895F" w14:textId="52F5A2E4" w:rsidR="00A608EB" w:rsidRDefault="00A608EB" w:rsidP="00A608EB">
      <w:r>
        <w:t>We are a private billing medical practice</w:t>
      </w:r>
      <w:r w:rsidR="00A61ED1">
        <w:t>. B</w:t>
      </w:r>
      <w:r>
        <w:t>ulk billing applies</w:t>
      </w:r>
      <w:r w:rsidR="00421A85">
        <w:t xml:space="preserve"> at the doctors’ discretion</w:t>
      </w:r>
      <w:r>
        <w:t xml:space="preserve"> to children under 16 years</w:t>
      </w:r>
      <w:r w:rsidR="004F3357">
        <w:t xml:space="preserve">, </w:t>
      </w:r>
      <w:proofErr w:type="gramStart"/>
      <w:r>
        <w:t>Aged</w:t>
      </w:r>
      <w:proofErr w:type="gramEnd"/>
      <w:r>
        <w:t xml:space="preserve"> pension card holders over 65</w:t>
      </w:r>
      <w:r w:rsidR="00F343F3">
        <w:t xml:space="preserve"> &amp; DVA</w:t>
      </w:r>
      <w:r w:rsidR="00B27275">
        <w:t>.</w:t>
      </w:r>
      <w:r>
        <w:t xml:space="preserve"> </w:t>
      </w:r>
    </w:p>
    <w:p w14:paraId="58C6FE0B" w14:textId="24A25A53" w:rsidR="00A608EB" w:rsidRDefault="00A608EB" w:rsidP="00A608EB">
      <w:proofErr w:type="gramStart"/>
      <w:r w:rsidRPr="00322273">
        <w:rPr>
          <w:u w:val="single"/>
        </w:rPr>
        <w:t>Out</w:t>
      </w:r>
      <w:r w:rsidR="00322273">
        <w:rPr>
          <w:u w:val="single"/>
        </w:rPr>
        <w:t>-</w:t>
      </w:r>
      <w:r w:rsidRPr="00322273">
        <w:rPr>
          <w:u w:val="single"/>
        </w:rPr>
        <w:t>of</w:t>
      </w:r>
      <w:r w:rsidR="00322273">
        <w:rPr>
          <w:u w:val="single"/>
        </w:rPr>
        <w:t>-</w:t>
      </w:r>
      <w:r w:rsidRPr="00322273">
        <w:rPr>
          <w:u w:val="single"/>
        </w:rPr>
        <w:t>Pocket</w:t>
      </w:r>
      <w:r w:rsidR="00D51C5A">
        <w:t>;</w:t>
      </w:r>
      <w:proofErr w:type="gramEnd"/>
    </w:p>
    <w:p w14:paraId="650CC1A3" w14:textId="107C93C1" w:rsidR="00A608EB" w:rsidRDefault="00A608EB" w:rsidP="00A608EB">
      <w:r>
        <w:t>Standard consultations; $</w:t>
      </w:r>
      <w:r w:rsidR="008239E1">
        <w:t>53.15</w:t>
      </w:r>
      <w:r>
        <w:t xml:space="preserve"> Long consultations; $</w:t>
      </w:r>
      <w:r w:rsidR="00157FA9">
        <w:t>97.10</w:t>
      </w:r>
    </w:p>
    <w:p w14:paraId="63A39698" w14:textId="114DCD59" w:rsidR="00A608EB" w:rsidRDefault="00A608EB" w:rsidP="00A608EB">
      <w:r>
        <w:t xml:space="preserve">Please contact reception on 9699 1088 </w:t>
      </w:r>
      <w:r w:rsidR="00B843E4">
        <w:t>if you would like</w:t>
      </w:r>
      <w:r>
        <w:t xml:space="preserve"> more information.</w:t>
      </w:r>
    </w:p>
    <w:p w14:paraId="3947BA6F" w14:textId="5BE53741" w:rsidR="008B2F9A" w:rsidRDefault="008E6E94" w:rsidP="00A608EB">
      <w:r>
        <w:t>You are entitled to a</w:t>
      </w:r>
      <w:r w:rsidR="00FF3E98">
        <w:t xml:space="preserve"> </w:t>
      </w:r>
      <w:r w:rsidR="00A50B56">
        <w:t>transfer</w:t>
      </w:r>
      <w:r>
        <w:t xml:space="preserve"> of </w:t>
      </w:r>
      <w:r w:rsidR="00A50B56">
        <w:t>any</w:t>
      </w:r>
      <w:r>
        <w:t xml:space="preserve"> health </w:t>
      </w:r>
      <w:r w:rsidR="00A50B56">
        <w:t>information held</w:t>
      </w:r>
      <w:r w:rsidR="00D20F99">
        <w:t xml:space="preserve"> by us </w:t>
      </w:r>
      <w:r w:rsidR="00A50B56">
        <w:t>with a signed request from another health provider.</w:t>
      </w:r>
      <w:r w:rsidR="00D20F99">
        <w:t xml:space="preserve"> You may access a copy of your own record with adequate notice after we </w:t>
      </w:r>
      <w:r w:rsidR="002F41C2">
        <w:t>receive a written request and a sufficient identification process.</w:t>
      </w:r>
      <w:r w:rsidR="008B2F9A">
        <w:t xml:space="preserve"> This may requi</w:t>
      </w:r>
      <w:r w:rsidR="00FF3E98">
        <w:t>r</w:t>
      </w:r>
      <w:r w:rsidR="008B2F9A">
        <w:t>e photo ID.</w:t>
      </w:r>
    </w:p>
    <w:p w14:paraId="6F9274AD" w14:textId="49016FA6" w:rsidR="000C13D2" w:rsidRDefault="000C13D2" w:rsidP="00A608EB">
      <w:r>
        <w:t>The f</w:t>
      </w:r>
      <w:r w:rsidR="000C760D">
        <w:t>ollow up</w:t>
      </w:r>
      <w:r>
        <w:t xml:space="preserve"> process</w:t>
      </w:r>
      <w:r w:rsidR="000C760D">
        <w:t xml:space="preserve"> regarding results ordered during a consultation</w:t>
      </w:r>
      <w:r>
        <w:t xml:space="preserve"> will be explained during the consultation with the doctor. </w:t>
      </w:r>
      <w:r w:rsidR="00E6251E">
        <w:t xml:space="preserve">Recalls and reminders are routinely sent by SMS via the HotDoc </w:t>
      </w:r>
      <w:r w:rsidR="00017E62">
        <w:t xml:space="preserve">platform. You can choose to opt out of SMS contacts. In some circumstances </w:t>
      </w:r>
      <w:r w:rsidR="00F82DF5">
        <w:t xml:space="preserve">a phone call and/or letter will be used for contact. It is important that we can communicate with you for urgent </w:t>
      </w:r>
      <w:r w:rsidR="00E8005A">
        <w:t xml:space="preserve">matters so we will collect information on next </w:t>
      </w:r>
      <w:proofErr w:type="spellStart"/>
      <w:r w:rsidR="00E8005A">
        <w:t>or</w:t>
      </w:r>
      <w:proofErr w:type="spellEnd"/>
      <w:r w:rsidR="00E8005A">
        <w:t xml:space="preserve"> kin and emergency contact (they may be the same person)</w:t>
      </w:r>
      <w:r w:rsidR="00CA00E5">
        <w:t>.</w:t>
      </w:r>
    </w:p>
    <w:p w14:paraId="48998699" w14:textId="7B8A517D" w:rsidR="00B97B35" w:rsidRDefault="00B97B35" w:rsidP="00A608EB">
      <w:r>
        <w:lastRenderedPageBreak/>
        <w:t>Our Privacy Policy is available on request</w:t>
      </w:r>
      <w:r w:rsidRPr="00B97B35">
        <w:t xml:space="preserve"> </w:t>
      </w:r>
      <w:r>
        <w:t>from the practice manager, in printed or electronic form</w:t>
      </w:r>
      <w:r w:rsidR="008F63AF">
        <w:t xml:space="preserve"> and on our website</w:t>
      </w:r>
      <w:r w:rsidR="0074248B">
        <w:t>.</w:t>
      </w:r>
      <w:r w:rsidR="00D43845">
        <w:t xml:space="preserve"> This policy will tell you how your information is used and how you may access this. </w:t>
      </w:r>
      <w:r w:rsidR="004D0E2C" w:rsidRPr="004D0E2C">
        <w:t xml:space="preserve"> </w:t>
      </w:r>
      <w:r w:rsidR="00251B44">
        <w:t>I</w:t>
      </w:r>
      <w:r w:rsidR="00D43845">
        <w:t>f</w:t>
      </w:r>
      <w:r w:rsidR="00251B44">
        <w:t xml:space="preserve"> you have any concerns about your privacy </w:t>
      </w:r>
      <w:r w:rsidR="00772A20">
        <w:t xml:space="preserve">or access to information </w:t>
      </w:r>
      <w:r w:rsidR="00D43845">
        <w:t xml:space="preserve">you </w:t>
      </w:r>
      <w:r w:rsidR="004D0E2C" w:rsidRPr="003C3DDB">
        <w:t xml:space="preserve">may also contact the OAIC. Generally, the OAIC will require you to give them time to respond, before </w:t>
      </w:r>
      <w:proofErr w:type="gramStart"/>
      <w:r w:rsidR="004D0E2C" w:rsidRPr="003C3DDB">
        <w:t>they will</w:t>
      </w:r>
      <w:proofErr w:type="gramEnd"/>
      <w:r w:rsidR="004D0E2C" w:rsidRPr="003C3DDB">
        <w:t xml:space="preserve"> investigate. For further information visit </w:t>
      </w:r>
      <w:hyperlink>
        <w:r w:rsidR="004D0E2C" w:rsidRPr="003C3DDB">
          <w:rPr>
            <w:rStyle w:val="Hyperlink"/>
          </w:rPr>
          <w:t>www.oaic.gov.au</w:t>
        </w:r>
      </w:hyperlink>
      <w:r w:rsidR="004D0E2C" w:rsidRPr="003C3DDB">
        <w:t xml:space="preserve"> or call the OAIC on 1300 336 002.</w:t>
      </w:r>
    </w:p>
    <w:p w14:paraId="071C66B8" w14:textId="2C02BC42" w:rsidR="008B2F9A" w:rsidRDefault="008B2F9A" w:rsidP="00A608EB">
      <w:r>
        <w:t xml:space="preserve">We welcome feedback </w:t>
      </w:r>
      <w:r w:rsidR="00E16D3E">
        <w:t xml:space="preserve">in writing via hard copy and email. </w:t>
      </w:r>
    </w:p>
    <w:p w14:paraId="274C412C" w14:textId="04652D69" w:rsidR="008F63AF" w:rsidRDefault="008F63AF" w:rsidP="008F63AF">
      <w:r w:rsidRPr="003C3DDB">
        <w:t>All received letters will be acknowledged and a response will be sent to you within 30 days.</w:t>
      </w:r>
    </w:p>
    <w:p w14:paraId="0AA3258A" w14:textId="2BAB3858" w:rsidR="009629BC" w:rsidRDefault="009629BC" w:rsidP="008F63AF">
      <w:r>
        <w:t>If you wish to make a formal complaint to a third party</w:t>
      </w:r>
      <w:r w:rsidR="007165EA">
        <w:t xml:space="preserve"> you can discuss this with the practice manager</w:t>
      </w:r>
      <w:r w:rsidR="00E65348">
        <w:t>,</w:t>
      </w:r>
      <w:r w:rsidR="007165EA">
        <w:t xml:space="preserve"> or find more information </w:t>
      </w:r>
      <w:r w:rsidR="00DC74A6">
        <w:t>on the following websites</w:t>
      </w:r>
      <w:r w:rsidR="007165EA">
        <w:t>:</w:t>
      </w:r>
    </w:p>
    <w:p w14:paraId="53DAD270" w14:textId="19077C8F" w:rsidR="007165EA" w:rsidRDefault="007165EA" w:rsidP="008F63AF">
      <w:hyperlink r:id="rId7" w:history="1">
        <w:r w:rsidRPr="00031D2C">
          <w:rPr>
            <w:rStyle w:val="Hyperlink"/>
          </w:rPr>
          <w:t>https://www.health.vic.gov.au/participation-and-communication/how-to-make-a-complaint-about-a-health-service-provider</w:t>
        </w:r>
      </w:hyperlink>
      <w:r>
        <w:t xml:space="preserve"> </w:t>
      </w:r>
    </w:p>
    <w:p w14:paraId="4F424387" w14:textId="465A0113" w:rsidR="00DC74A6" w:rsidRDefault="00EE56AC" w:rsidP="008F63AF">
      <w:hyperlink r:id="rId8" w:history="1">
        <w:r w:rsidRPr="00031D2C">
          <w:rPr>
            <w:rStyle w:val="Hyperlink"/>
          </w:rPr>
          <w:t>https://hcc.vic.gov.au/make-complaint</w:t>
        </w:r>
      </w:hyperlink>
      <w:r>
        <w:t xml:space="preserve"> </w:t>
      </w:r>
    </w:p>
    <w:p w14:paraId="05E80AA6" w14:textId="4579580D" w:rsidR="00E91D28" w:rsidRDefault="00E91D28" w:rsidP="008F63AF">
      <w:hyperlink r:id="rId9" w:history="1">
        <w:r w:rsidRPr="00031D2C">
          <w:rPr>
            <w:rStyle w:val="Hyperlink"/>
          </w:rPr>
          <w:t>https://www.ahpra.gov.au/Notifications/Concerned-about-a-health-practitioner.aspx</w:t>
        </w:r>
      </w:hyperlink>
    </w:p>
    <w:p w14:paraId="76BC4A43" w14:textId="7AE6EA5A" w:rsidR="00E91D28" w:rsidRPr="003C3DDB" w:rsidRDefault="00AA7968" w:rsidP="008F63AF">
      <w:hyperlink r:id="rId10" w:history="1">
        <w:r w:rsidRPr="00031D2C">
          <w:rPr>
            <w:rStyle w:val="Hyperlink"/>
          </w:rPr>
          <w:t>https://www.ahpra.gov.au/Notifications/How-to-submit-a-concern.aspx</w:t>
        </w:r>
      </w:hyperlink>
      <w:r>
        <w:t xml:space="preserve"> </w:t>
      </w:r>
    </w:p>
    <w:p w14:paraId="7FFCFB93" w14:textId="77777777" w:rsidR="008F63AF" w:rsidRPr="00A608EB" w:rsidRDefault="008F63AF" w:rsidP="00A608EB"/>
    <w:sectPr w:rsidR="008F63AF" w:rsidRPr="00A608EB" w:rsidSect="00FA015E">
      <w:headerReference w:type="default" r:id="rId11"/>
      <w:footerReference w:type="default" r:id="rId12"/>
      <w:pgSz w:w="12240" w:h="15840"/>
      <w:pgMar w:top="1440" w:right="1440" w:bottom="1440" w:left="1440" w:header="227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3261C" w14:textId="77777777" w:rsidR="009E1222" w:rsidRDefault="009E1222" w:rsidP="00AC2D08">
      <w:pPr>
        <w:spacing w:after="0" w:line="240" w:lineRule="auto"/>
      </w:pPr>
      <w:r>
        <w:separator/>
      </w:r>
    </w:p>
  </w:endnote>
  <w:endnote w:type="continuationSeparator" w:id="0">
    <w:p w14:paraId="66007C24" w14:textId="77777777" w:rsidR="009E1222" w:rsidRDefault="009E1222" w:rsidP="00AC2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51960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3DF55A" w14:textId="539E9B3D" w:rsidR="00233497" w:rsidRDefault="002334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5DD458" w14:textId="016B3436" w:rsidR="00551C9E" w:rsidRDefault="00551C9E" w:rsidP="00551C9E">
    <w:pPr>
      <w:pStyle w:val="p1"/>
      <w:spacing w:before="0" w:beforeAutospacing="0" w:after="0" w:afterAutospacing="0" w:line="256" w:lineRule="auto"/>
    </w:pPr>
    <w:r>
      <w:rPr>
        <w:rStyle w:val="s1"/>
        <w:rFonts w:ascii="Arial" w:hAnsi="Arial" w:cs="Arial"/>
        <w:sz w:val="20"/>
        <w:szCs w:val="20"/>
        <w:lang w:val="en-US"/>
      </w:rPr>
      <w:t xml:space="preserve">Plexus </w:t>
    </w:r>
    <w:r w:rsidR="003D1540">
      <w:rPr>
        <w:rStyle w:val="s1"/>
        <w:rFonts w:ascii="Arial" w:hAnsi="Arial" w:cs="Arial"/>
        <w:sz w:val="20"/>
        <w:szCs w:val="20"/>
        <w:lang w:val="en-US"/>
      </w:rPr>
      <w:t>Medical</w:t>
    </w:r>
    <w:r>
      <w:rPr>
        <w:rStyle w:val="s1"/>
        <w:rFonts w:ascii="Arial" w:hAnsi="Arial" w:cs="Arial"/>
        <w:sz w:val="20"/>
        <w:szCs w:val="20"/>
        <w:lang w:val="en-US"/>
      </w:rPr>
      <w:t xml:space="preserve"> South Melbourne Pty Ltd</w:t>
    </w:r>
    <w:r w:rsidR="003D1540">
      <w:rPr>
        <w:rStyle w:val="s1"/>
        <w:rFonts w:ascii="Arial" w:hAnsi="Arial" w:cs="Arial"/>
        <w:sz w:val="20"/>
        <w:szCs w:val="20"/>
        <w:lang w:val="en-US"/>
      </w:rPr>
      <w:t xml:space="preserve"> (Previously Realcare Health</w:t>
    </w:r>
    <w:r w:rsidR="00A672A4">
      <w:rPr>
        <w:rStyle w:val="s1"/>
        <w:rFonts w:ascii="Arial" w:hAnsi="Arial" w:cs="Arial"/>
        <w:sz w:val="20"/>
        <w:szCs w:val="20"/>
        <w:lang w:val="en-US"/>
      </w:rPr>
      <w:t xml:space="preserve"> </w:t>
    </w:r>
    <w:r w:rsidR="003D1540">
      <w:rPr>
        <w:rStyle w:val="s1"/>
        <w:rFonts w:ascii="Arial" w:hAnsi="Arial" w:cs="Arial"/>
        <w:sz w:val="20"/>
        <w:szCs w:val="20"/>
        <w:lang w:val="en-US"/>
      </w:rPr>
      <w:t>Clinic)</w:t>
    </w:r>
  </w:p>
  <w:p w14:paraId="00E90219" w14:textId="77777777" w:rsidR="00551C9E" w:rsidRDefault="00551C9E" w:rsidP="00551C9E">
    <w:pPr>
      <w:pStyle w:val="p1"/>
      <w:spacing w:before="0" w:beforeAutospacing="0" w:after="0" w:afterAutospacing="0" w:line="256" w:lineRule="auto"/>
      <w:rPr>
        <w:rStyle w:val="s1"/>
        <w:rFonts w:ascii="Arial" w:hAnsi="Arial" w:cs="Arial"/>
        <w:sz w:val="20"/>
        <w:szCs w:val="20"/>
        <w:lang w:val="en-US"/>
      </w:rPr>
    </w:pPr>
    <w:r>
      <w:rPr>
        <w:rStyle w:val="s1"/>
        <w:rFonts w:ascii="Arial" w:hAnsi="Arial" w:cs="Arial"/>
        <w:sz w:val="20"/>
        <w:szCs w:val="20"/>
        <w:lang w:val="en-US"/>
      </w:rPr>
      <w:t>245 Park Street South Melbourne Vic 3141</w:t>
    </w:r>
  </w:p>
  <w:p w14:paraId="06021988" w14:textId="77777777" w:rsidR="00551C9E" w:rsidRDefault="00551C9E" w:rsidP="00551C9E">
    <w:pPr>
      <w:pStyle w:val="p1"/>
      <w:spacing w:before="0" w:beforeAutospacing="0" w:after="0" w:afterAutospacing="0" w:line="256" w:lineRule="auto"/>
      <w:rPr>
        <w:rStyle w:val="s1"/>
        <w:rFonts w:ascii="Arial" w:hAnsi="Arial" w:cs="Arial"/>
        <w:sz w:val="20"/>
        <w:szCs w:val="20"/>
        <w:lang w:val="en-US"/>
      </w:rPr>
    </w:pPr>
    <w:r>
      <w:rPr>
        <w:rStyle w:val="s1"/>
        <w:rFonts w:ascii="Arial" w:hAnsi="Arial" w:cs="Arial"/>
        <w:sz w:val="20"/>
        <w:szCs w:val="20"/>
        <w:lang w:val="en-US"/>
      </w:rPr>
      <w:t>Ph 03 9699 1088 F 03 9699 1699</w:t>
    </w:r>
  </w:p>
  <w:p w14:paraId="2E8D0B38" w14:textId="199A1C79" w:rsidR="00AC2D08" w:rsidRDefault="00551C9E" w:rsidP="00551C9E">
    <w:pPr>
      <w:pStyle w:val="Footer"/>
      <w:rPr>
        <w:rStyle w:val="s1"/>
        <w:rFonts w:ascii="Arial" w:hAnsi="Arial" w:cs="Arial"/>
        <w:sz w:val="20"/>
        <w:szCs w:val="20"/>
      </w:rPr>
    </w:pPr>
    <w:r>
      <w:rPr>
        <w:rStyle w:val="s1"/>
        <w:rFonts w:ascii="Arial" w:hAnsi="Arial" w:cs="Arial"/>
        <w:sz w:val="20"/>
        <w:szCs w:val="20"/>
      </w:rPr>
      <w:t>ABN 61 649 105 706</w:t>
    </w:r>
  </w:p>
  <w:p w14:paraId="17727DF3" w14:textId="67FCA4B8" w:rsidR="00A672A4" w:rsidRPr="00D23E18" w:rsidRDefault="00D23E18" w:rsidP="00551C9E">
    <w:pPr>
      <w:pStyle w:val="Footer"/>
      <w:rPr>
        <w:color w:val="BFBFBF" w:themeColor="background1" w:themeShade="BF"/>
      </w:rPr>
    </w:pPr>
    <w:r w:rsidRPr="00D23E18">
      <w:rPr>
        <w:rStyle w:val="s1"/>
        <w:rFonts w:ascii="Arial" w:hAnsi="Arial" w:cs="Arial"/>
        <w:color w:val="BFBFBF" w:themeColor="background1" w:themeShade="BF"/>
        <w:sz w:val="20"/>
        <w:szCs w:val="20"/>
      </w:rPr>
      <w:t>(</w:t>
    </w:r>
    <w:r w:rsidR="00DB445F" w:rsidRPr="00D23E18">
      <w:rPr>
        <w:rStyle w:val="s1"/>
        <w:rFonts w:ascii="Arial" w:hAnsi="Arial" w:cs="Arial"/>
        <w:color w:val="BFBFBF" w:themeColor="background1" w:themeShade="BF"/>
        <w:sz w:val="20"/>
        <w:szCs w:val="20"/>
      </w:rPr>
      <w:t>revised</w:t>
    </w:r>
    <w:r w:rsidRPr="00D23E18">
      <w:rPr>
        <w:rStyle w:val="s1"/>
        <w:rFonts w:ascii="Arial" w:hAnsi="Arial" w:cs="Arial"/>
        <w:color w:val="BFBFBF" w:themeColor="background1" w:themeShade="BF"/>
        <w:sz w:val="20"/>
        <w:szCs w:val="20"/>
      </w:rPr>
      <w:t xml:space="preserve"> 27/12/2024)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0FE42" w14:textId="77777777" w:rsidR="009E1222" w:rsidRDefault="009E1222" w:rsidP="00AC2D08">
      <w:pPr>
        <w:spacing w:after="0" w:line="240" w:lineRule="auto"/>
      </w:pPr>
      <w:r>
        <w:separator/>
      </w:r>
    </w:p>
  </w:footnote>
  <w:footnote w:type="continuationSeparator" w:id="0">
    <w:p w14:paraId="3847C68E" w14:textId="77777777" w:rsidR="009E1222" w:rsidRDefault="009E1222" w:rsidP="00AC2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78"/>
      <w:gridCol w:w="1562"/>
      <w:gridCol w:w="3120"/>
    </w:tblGrid>
    <w:tr w:rsidR="00AC2D08" w14:paraId="515C3286" w14:textId="77777777" w:rsidTr="00B435A3">
      <w:trPr>
        <w:trHeight w:val="426"/>
      </w:trPr>
      <w:tc>
        <w:tcPr>
          <w:tcW w:w="4678" w:type="dxa"/>
        </w:tcPr>
        <w:p w14:paraId="2E98E1F9" w14:textId="6E0D6DC2" w:rsidR="00AC2D08" w:rsidRDefault="00AC2D08" w:rsidP="00AC2D08">
          <w:pPr>
            <w:pStyle w:val="Header"/>
            <w:spacing w:line="256" w:lineRule="auto"/>
            <w:ind w:left="-115"/>
          </w:pPr>
        </w:p>
        <w:p w14:paraId="3A21CB46" w14:textId="77777777" w:rsidR="00AC2D08" w:rsidRDefault="00AC2D08" w:rsidP="00AC2D08">
          <w:pPr>
            <w:pStyle w:val="p1"/>
            <w:spacing w:before="0" w:beforeAutospacing="0" w:after="0" w:afterAutospacing="0" w:line="256" w:lineRule="auto"/>
            <w:rPr>
              <w:rStyle w:val="s1"/>
              <w:rFonts w:ascii="Arial" w:hAnsi="Arial" w:cs="Arial"/>
              <w:sz w:val="20"/>
              <w:szCs w:val="20"/>
              <w:lang w:val="en-US" w:eastAsia="en-US"/>
            </w:rPr>
          </w:pPr>
        </w:p>
        <w:p w14:paraId="3D8010A6" w14:textId="77777777" w:rsidR="00AC2D08" w:rsidRDefault="00AC2D08" w:rsidP="00AC2D08">
          <w:pPr>
            <w:pStyle w:val="p1"/>
            <w:spacing w:before="0" w:beforeAutospacing="0" w:after="0" w:afterAutospacing="0" w:line="256" w:lineRule="auto"/>
            <w:rPr>
              <w:rStyle w:val="s1"/>
              <w:rFonts w:ascii="Arial" w:hAnsi="Arial" w:cs="Arial"/>
              <w:sz w:val="20"/>
              <w:szCs w:val="20"/>
              <w:lang w:val="en-US"/>
            </w:rPr>
          </w:pPr>
        </w:p>
        <w:p w14:paraId="750B906F" w14:textId="09F177A3" w:rsidR="00AC2D08" w:rsidRDefault="00AC2D08" w:rsidP="00AC2D08">
          <w:pPr>
            <w:pStyle w:val="p1"/>
            <w:spacing w:before="0" w:beforeAutospacing="0" w:after="0" w:afterAutospacing="0" w:line="256" w:lineRule="auto"/>
            <w:rPr>
              <w:rStyle w:val="s1"/>
              <w:rFonts w:ascii="Arial" w:hAnsi="Arial" w:cs="Arial"/>
              <w:sz w:val="20"/>
              <w:szCs w:val="20"/>
              <w:lang w:val="en-US"/>
            </w:rPr>
          </w:pPr>
        </w:p>
        <w:p w14:paraId="5036D3B7" w14:textId="77777777" w:rsidR="004160FD" w:rsidRDefault="004160FD" w:rsidP="004160FD">
          <w:pPr>
            <w:pStyle w:val="p1"/>
            <w:spacing w:before="0" w:beforeAutospacing="0" w:after="0" w:afterAutospacing="0" w:line="256" w:lineRule="auto"/>
            <w:rPr>
              <w:rStyle w:val="s1"/>
              <w:rFonts w:ascii="Arial" w:hAnsi="Arial" w:cs="Arial"/>
              <w:sz w:val="20"/>
              <w:szCs w:val="20"/>
              <w:lang w:val="en-US"/>
            </w:rPr>
          </w:pPr>
        </w:p>
        <w:p w14:paraId="243285E5" w14:textId="77777777" w:rsidR="00675C85" w:rsidRDefault="00675C85" w:rsidP="00675C85">
          <w:pPr>
            <w:pStyle w:val="p1"/>
            <w:spacing w:before="0" w:beforeAutospacing="0" w:after="0" w:afterAutospacing="0" w:line="256" w:lineRule="auto"/>
            <w:rPr>
              <w:rStyle w:val="s1"/>
            </w:rPr>
          </w:pPr>
          <w:r>
            <w:rPr>
              <w:rStyle w:val="s1"/>
              <w:rFonts w:ascii="Arial" w:hAnsi="Arial" w:cs="Arial"/>
              <w:sz w:val="20"/>
              <w:szCs w:val="20"/>
              <w:lang w:val="en-US"/>
            </w:rPr>
            <w:t>Realcare Health Clinic</w:t>
          </w:r>
        </w:p>
        <w:p w14:paraId="41476879" w14:textId="677A9A34" w:rsidR="00675C85" w:rsidRDefault="00675C85" w:rsidP="00675C85">
          <w:pPr>
            <w:pStyle w:val="p1"/>
            <w:spacing w:before="0" w:beforeAutospacing="0" w:after="0" w:afterAutospacing="0" w:line="256" w:lineRule="auto"/>
            <w:rPr>
              <w:rStyle w:val="s1"/>
              <w:rFonts w:ascii="Arial" w:hAnsi="Arial" w:cs="Arial"/>
              <w:sz w:val="20"/>
              <w:szCs w:val="20"/>
              <w:lang w:val="en-US"/>
            </w:rPr>
          </w:pPr>
          <w:r>
            <w:rPr>
              <w:rStyle w:val="s1"/>
              <w:rFonts w:ascii="Arial" w:hAnsi="Arial" w:cs="Arial"/>
              <w:sz w:val="20"/>
              <w:szCs w:val="20"/>
              <w:lang w:val="en-US"/>
            </w:rPr>
            <w:t>245 Park Street South Melbourne Vic 3141</w:t>
          </w:r>
        </w:p>
        <w:p w14:paraId="6B7FD254" w14:textId="6BA821B9" w:rsidR="00675C85" w:rsidRDefault="00675C85" w:rsidP="00675C85">
          <w:pPr>
            <w:pStyle w:val="p1"/>
            <w:spacing w:before="0" w:beforeAutospacing="0" w:after="0" w:afterAutospacing="0" w:line="256" w:lineRule="auto"/>
            <w:rPr>
              <w:rStyle w:val="s1"/>
              <w:rFonts w:ascii="Arial" w:hAnsi="Arial" w:cs="Arial"/>
              <w:sz w:val="20"/>
              <w:szCs w:val="20"/>
              <w:lang w:val="en-US"/>
            </w:rPr>
          </w:pPr>
          <w:r>
            <w:rPr>
              <w:rStyle w:val="s1"/>
              <w:rFonts w:ascii="Arial" w:hAnsi="Arial" w:cs="Arial"/>
              <w:sz w:val="20"/>
              <w:szCs w:val="20"/>
              <w:lang w:val="en-US"/>
            </w:rPr>
            <w:t>Ph 03 9699 1088 F 03 9699 1699</w:t>
          </w:r>
        </w:p>
        <w:p w14:paraId="21B4E1B2" w14:textId="77777777" w:rsidR="00675C85" w:rsidRDefault="00675C85" w:rsidP="00675C85">
          <w:pPr>
            <w:pStyle w:val="p1"/>
            <w:spacing w:before="0" w:beforeAutospacing="0" w:after="0" w:afterAutospacing="0" w:line="256" w:lineRule="auto"/>
            <w:rPr>
              <w:rStyle w:val="s1"/>
              <w:rFonts w:ascii="Arial" w:hAnsi="Arial" w:cs="Arial"/>
              <w:sz w:val="20"/>
              <w:szCs w:val="20"/>
              <w:lang w:val="en-US"/>
            </w:rPr>
          </w:pPr>
          <w:hyperlink r:id="rId1" w:history="1">
            <w:r w:rsidRPr="00C91793">
              <w:rPr>
                <w:rStyle w:val="Hyperlink"/>
                <w:rFonts w:ascii="Arial" w:hAnsi="Arial" w:cs="Arial"/>
                <w:sz w:val="20"/>
                <w:szCs w:val="20"/>
                <w:lang w:val="en-US"/>
              </w:rPr>
              <w:t>reception@realcarehealthclinic.com.au</w:t>
            </w:r>
          </w:hyperlink>
          <w:r>
            <w:rPr>
              <w:rStyle w:val="s1"/>
              <w:rFonts w:ascii="Arial" w:hAnsi="Arial" w:cs="Arial"/>
              <w:sz w:val="20"/>
              <w:szCs w:val="20"/>
              <w:lang w:val="en-US"/>
            </w:rPr>
            <w:t xml:space="preserve"> </w:t>
          </w:r>
        </w:p>
        <w:p w14:paraId="334322D6" w14:textId="77777777" w:rsidR="00675C85" w:rsidRDefault="00675C85" w:rsidP="00675C85">
          <w:pPr>
            <w:pStyle w:val="p1"/>
            <w:spacing w:before="0" w:beforeAutospacing="0" w:after="0" w:afterAutospacing="0" w:line="256" w:lineRule="auto"/>
            <w:rPr>
              <w:rStyle w:val="s1"/>
              <w:rFonts w:ascii="Arial" w:hAnsi="Arial" w:cs="Arial"/>
              <w:sz w:val="20"/>
              <w:szCs w:val="20"/>
              <w:lang w:val="en-US"/>
            </w:rPr>
          </w:pPr>
          <w:hyperlink r:id="rId2" w:history="1">
            <w:r w:rsidRPr="00C91793">
              <w:rPr>
                <w:rStyle w:val="Hyperlink"/>
                <w:rFonts w:ascii="Arial" w:hAnsi="Arial" w:cs="Arial"/>
                <w:sz w:val="20"/>
                <w:szCs w:val="20"/>
                <w:lang w:val="en-US"/>
              </w:rPr>
              <w:t>www.realcarehealthclinic.com.au</w:t>
            </w:r>
          </w:hyperlink>
          <w:r>
            <w:rPr>
              <w:rStyle w:val="s1"/>
              <w:rFonts w:ascii="Arial" w:hAnsi="Arial" w:cs="Arial"/>
              <w:sz w:val="20"/>
              <w:szCs w:val="20"/>
              <w:lang w:val="en-US"/>
            </w:rPr>
            <w:t xml:space="preserve"> </w:t>
          </w:r>
        </w:p>
        <w:p w14:paraId="2B7B5193" w14:textId="6264FD21" w:rsidR="00AC2D08" w:rsidRDefault="00AC2D08" w:rsidP="004160FD">
          <w:pPr>
            <w:pStyle w:val="p1"/>
            <w:spacing w:before="0" w:beforeAutospacing="0" w:after="0" w:afterAutospacing="0" w:line="256" w:lineRule="auto"/>
            <w:rPr>
              <w:rFonts w:asciiTheme="minorHAnsi" w:hAnsiTheme="minorHAnsi" w:cstheme="minorBidi"/>
              <w:lang w:val="en-US" w:eastAsia="en-US"/>
            </w:rPr>
          </w:pPr>
        </w:p>
      </w:tc>
      <w:tc>
        <w:tcPr>
          <w:tcW w:w="1562" w:type="dxa"/>
        </w:tcPr>
        <w:p w14:paraId="17C48DC8" w14:textId="7D76336D" w:rsidR="00877C86" w:rsidRPr="00877C86" w:rsidRDefault="00877C86" w:rsidP="00877C86">
          <w:pPr>
            <w:pStyle w:val="Header"/>
            <w:spacing w:line="256" w:lineRule="auto"/>
            <w:jc w:val="center"/>
            <w:rPr>
              <w:lang w:val="en-AU"/>
            </w:rPr>
          </w:pPr>
        </w:p>
        <w:p w14:paraId="34F530CC" w14:textId="44202194" w:rsidR="00AC2D08" w:rsidRDefault="00AC2D08" w:rsidP="00AC2D08">
          <w:pPr>
            <w:pStyle w:val="Header"/>
            <w:spacing w:line="256" w:lineRule="auto"/>
            <w:jc w:val="center"/>
          </w:pPr>
        </w:p>
      </w:tc>
      <w:tc>
        <w:tcPr>
          <w:tcW w:w="3120" w:type="dxa"/>
        </w:tcPr>
        <w:p w14:paraId="3D5DC505" w14:textId="77777777" w:rsidR="00AC2D08" w:rsidRDefault="00AC2D08" w:rsidP="00AC2D08">
          <w:pPr>
            <w:pStyle w:val="Header"/>
            <w:spacing w:line="256" w:lineRule="auto"/>
            <w:ind w:right="-115"/>
            <w:jc w:val="right"/>
          </w:pPr>
        </w:p>
      </w:tc>
    </w:tr>
  </w:tbl>
  <w:p w14:paraId="3B0502A7" w14:textId="1438AFE1" w:rsidR="00AC2D08" w:rsidRDefault="004652CA">
    <w:pPr>
      <w:pStyle w:val="Header"/>
    </w:pPr>
    <w:r w:rsidRPr="00877C86">
      <w:rPr>
        <w:lang w:val="en-AU"/>
      </w:rPr>
      <w:drawing>
        <wp:anchor distT="0" distB="0" distL="114300" distR="114300" simplePos="0" relativeHeight="251660288" behindDoc="1" locked="0" layoutInCell="1" allowOverlap="1" wp14:anchorId="0C258DFB" wp14:editId="0874C370">
          <wp:simplePos x="0" y="0"/>
          <wp:positionH relativeFrom="column">
            <wp:posOffset>-1143000</wp:posOffset>
          </wp:positionH>
          <wp:positionV relativeFrom="page">
            <wp:posOffset>-533400</wp:posOffset>
          </wp:positionV>
          <wp:extent cx="3393500" cy="2400300"/>
          <wp:effectExtent l="0" t="0" r="0" b="0"/>
          <wp:wrapNone/>
          <wp:docPr id="196018634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9970" cy="2404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225">
      <w:rPr>
        <w:noProof/>
      </w:rPr>
      <w:drawing>
        <wp:anchor distT="0" distB="0" distL="114300" distR="114300" simplePos="0" relativeHeight="251659264" behindDoc="0" locked="0" layoutInCell="1" allowOverlap="1" wp14:anchorId="590B131F" wp14:editId="4CFEB75F">
          <wp:simplePos x="0" y="0"/>
          <wp:positionH relativeFrom="column">
            <wp:posOffset>5981700</wp:posOffset>
          </wp:positionH>
          <wp:positionV relativeFrom="paragraph">
            <wp:posOffset>-1765935</wp:posOffset>
          </wp:positionV>
          <wp:extent cx="723900" cy="322580"/>
          <wp:effectExtent l="0" t="0" r="0" b="1270"/>
          <wp:wrapSquare wrapText="bothSides"/>
          <wp:docPr id="1" name="Picture 1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322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F4BCEC"/>
    <w:rsid w:val="000054E2"/>
    <w:rsid w:val="00015AB4"/>
    <w:rsid w:val="0001702B"/>
    <w:rsid w:val="00017E62"/>
    <w:rsid w:val="00023D42"/>
    <w:rsid w:val="00033B31"/>
    <w:rsid w:val="000B1B7D"/>
    <w:rsid w:val="000C13D2"/>
    <w:rsid w:val="000C760D"/>
    <w:rsid w:val="000E0959"/>
    <w:rsid w:val="000F6BE1"/>
    <w:rsid w:val="00121539"/>
    <w:rsid w:val="00135B48"/>
    <w:rsid w:val="00144B18"/>
    <w:rsid w:val="00157FA9"/>
    <w:rsid w:val="001747EA"/>
    <w:rsid w:val="001B1EAC"/>
    <w:rsid w:val="00233497"/>
    <w:rsid w:val="00246C0B"/>
    <w:rsid w:val="00251B44"/>
    <w:rsid w:val="0029742A"/>
    <w:rsid w:val="002F41C2"/>
    <w:rsid w:val="00315897"/>
    <w:rsid w:val="00322273"/>
    <w:rsid w:val="003852DC"/>
    <w:rsid w:val="003D1540"/>
    <w:rsid w:val="003E2563"/>
    <w:rsid w:val="003E71D6"/>
    <w:rsid w:val="00402CBF"/>
    <w:rsid w:val="00414E2F"/>
    <w:rsid w:val="004160FD"/>
    <w:rsid w:val="00421A85"/>
    <w:rsid w:val="004652CA"/>
    <w:rsid w:val="00482464"/>
    <w:rsid w:val="00490928"/>
    <w:rsid w:val="004B3B4B"/>
    <w:rsid w:val="004B77DB"/>
    <w:rsid w:val="004C7DDF"/>
    <w:rsid w:val="004D0E2C"/>
    <w:rsid w:val="004D1660"/>
    <w:rsid w:val="004D78A4"/>
    <w:rsid w:val="004F3357"/>
    <w:rsid w:val="00551C9E"/>
    <w:rsid w:val="00561B52"/>
    <w:rsid w:val="00593D69"/>
    <w:rsid w:val="005B0BCB"/>
    <w:rsid w:val="005E065A"/>
    <w:rsid w:val="005F2063"/>
    <w:rsid w:val="0061477A"/>
    <w:rsid w:val="00642C7C"/>
    <w:rsid w:val="00654F70"/>
    <w:rsid w:val="00675C85"/>
    <w:rsid w:val="00685551"/>
    <w:rsid w:val="00697517"/>
    <w:rsid w:val="00697A60"/>
    <w:rsid w:val="006C2479"/>
    <w:rsid w:val="006E7FD0"/>
    <w:rsid w:val="006F17C6"/>
    <w:rsid w:val="007165EA"/>
    <w:rsid w:val="0074248B"/>
    <w:rsid w:val="00743C89"/>
    <w:rsid w:val="007570ED"/>
    <w:rsid w:val="0077027C"/>
    <w:rsid w:val="00772A20"/>
    <w:rsid w:val="007817E8"/>
    <w:rsid w:val="007D2A7C"/>
    <w:rsid w:val="00800C8D"/>
    <w:rsid w:val="008239E1"/>
    <w:rsid w:val="00866735"/>
    <w:rsid w:val="0086771B"/>
    <w:rsid w:val="008678E5"/>
    <w:rsid w:val="00877C86"/>
    <w:rsid w:val="008A3A3C"/>
    <w:rsid w:val="008B2F9A"/>
    <w:rsid w:val="008B7DB7"/>
    <w:rsid w:val="008D372F"/>
    <w:rsid w:val="008E6E94"/>
    <w:rsid w:val="008E7600"/>
    <w:rsid w:val="008F2F52"/>
    <w:rsid w:val="008F63AF"/>
    <w:rsid w:val="00907685"/>
    <w:rsid w:val="009145E8"/>
    <w:rsid w:val="00915C58"/>
    <w:rsid w:val="009629BC"/>
    <w:rsid w:val="009637E4"/>
    <w:rsid w:val="00980225"/>
    <w:rsid w:val="00990F82"/>
    <w:rsid w:val="009D5202"/>
    <w:rsid w:val="009E1222"/>
    <w:rsid w:val="00A45A51"/>
    <w:rsid w:val="00A50B56"/>
    <w:rsid w:val="00A608EB"/>
    <w:rsid w:val="00A61ED1"/>
    <w:rsid w:val="00A672A4"/>
    <w:rsid w:val="00A87F20"/>
    <w:rsid w:val="00AA7968"/>
    <w:rsid w:val="00AC2D08"/>
    <w:rsid w:val="00B00759"/>
    <w:rsid w:val="00B27275"/>
    <w:rsid w:val="00B71B00"/>
    <w:rsid w:val="00B72816"/>
    <w:rsid w:val="00B843E4"/>
    <w:rsid w:val="00B97B35"/>
    <w:rsid w:val="00BA2ED4"/>
    <w:rsid w:val="00BC7816"/>
    <w:rsid w:val="00BF2AF8"/>
    <w:rsid w:val="00C36014"/>
    <w:rsid w:val="00C741DE"/>
    <w:rsid w:val="00C83B50"/>
    <w:rsid w:val="00CA00E5"/>
    <w:rsid w:val="00CA27A9"/>
    <w:rsid w:val="00CE51E3"/>
    <w:rsid w:val="00D20F99"/>
    <w:rsid w:val="00D22F13"/>
    <w:rsid w:val="00D23E18"/>
    <w:rsid w:val="00D37E04"/>
    <w:rsid w:val="00D43845"/>
    <w:rsid w:val="00D51C5A"/>
    <w:rsid w:val="00D85265"/>
    <w:rsid w:val="00D90031"/>
    <w:rsid w:val="00D968E6"/>
    <w:rsid w:val="00DB445F"/>
    <w:rsid w:val="00DC74A6"/>
    <w:rsid w:val="00DE428A"/>
    <w:rsid w:val="00E050D3"/>
    <w:rsid w:val="00E16D3E"/>
    <w:rsid w:val="00E420DF"/>
    <w:rsid w:val="00E6251E"/>
    <w:rsid w:val="00E65348"/>
    <w:rsid w:val="00E8005A"/>
    <w:rsid w:val="00E8507B"/>
    <w:rsid w:val="00E91D28"/>
    <w:rsid w:val="00EE1A70"/>
    <w:rsid w:val="00EE56AC"/>
    <w:rsid w:val="00F17651"/>
    <w:rsid w:val="00F20D5B"/>
    <w:rsid w:val="00F322EB"/>
    <w:rsid w:val="00F343F3"/>
    <w:rsid w:val="00F82DF5"/>
    <w:rsid w:val="00FA015E"/>
    <w:rsid w:val="00FF3E98"/>
    <w:rsid w:val="00FF6D69"/>
    <w:rsid w:val="1D47347B"/>
    <w:rsid w:val="58394F5F"/>
    <w:rsid w:val="65F4BCEC"/>
    <w:rsid w:val="759C9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F4BCEC"/>
  <w15:chartTrackingRefBased/>
  <w15:docId w15:val="{B8B4E400-ECE9-45DA-8217-9A217996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7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DB7"/>
  </w:style>
  <w:style w:type="paragraph" w:customStyle="1" w:styleId="p1">
    <w:name w:val="p1"/>
    <w:basedOn w:val="Normal"/>
    <w:rsid w:val="008B7DB7"/>
    <w:pPr>
      <w:spacing w:before="100" w:beforeAutospacing="1" w:after="100" w:afterAutospacing="1" w:line="240" w:lineRule="auto"/>
    </w:pPr>
    <w:rPr>
      <w:rFonts w:ascii="Calibri" w:hAnsi="Calibri" w:cs="Calibri"/>
      <w:lang w:val="en-AU" w:eastAsia="en-AU"/>
    </w:rPr>
  </w:style>
  <w:style w:type="character" w:customStyle="1" w:styleId="s1">
    <w:name w:val="s1"/>
    <w:basedOn w:val="DefaultParagraphFont"/>
    <w:rsid w:val="008B7DB7"/>
  </w:style>
  <w:style w:type="paragraph" w:styleId="Footer">
    <w:name w:val="footer"/>
    <w:basedOn w:val="Normal"/>
    <w:link w:val="FooterChar"/>
    <w:uiPriority w:val="99"/>
    <w:unhideWhenUsed/>
    <w:rsid w:val="00AC2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D08"/>
  </w:style>
  <w:style w:type="character" w:customStyle="1" w:styleId="review-full-text">
    <w:name w:val="review-full-text"/>
    <w:basedOn w:val="DefaultParagraphFont"/>
    <w:rsid w:val="004B3B4B"/>
  </w:style>
  <w:style w:type="character" w:customStyle="1" w:styleId="qwodjf">
    <w:name w:val="qwodjf"/>
    <w:basedOn w:val="DefaultParagraphFont"/>
    <w:rsid w:val="004B3B4B"/>
  </w:style>
  <w:style w:type="character" w:styleId="Strong">
    <w:name w:val="Strong"/>
    <w:basedOn w:val="DefaultParagraphFont"/>
    <w:uiPriority w:val="22"/>
    <w:qFormat/>
    <w:rsid w:val="004B3B4B"/>
    <w:rPr>
      <w:b/>
      <w:bCs/>
    </w:rPr>
  </w:style>
  <w:style w:type="character" w:customStyle="1" w:styleId="pi8uoe">
    <w:name w:val="pi8uoe"/>
    <w:basedOn w:val="DefaultParagraphFont"/>
    <w:rsid w:val="004B3B4B"/>
  </w:style>
  <w:style w:type="character" w:customStyle="1" w:styleId="d6scic">
    <w:name w:val="d6scic"/>
    <w:basedOn w:val="DefaultParagraphFont"/>
    <w:rsid w:val="004B3B4B"/>
  </w:style>
  <w:style w:type="character" w:styleId="Hyperlink">
    <w:name w:val="Hyperlink"/>
    <w:basedOn w:val="DefaultParagraphFont"/>
    <w:uiPriority w:val="99"/>
    <w:unhideWhenUsed/>
    <w:rsid w:val="003158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58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7D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5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98268">
          <w:marLeft w:val="705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00986">
          <w:marLeft w:val="555"/>
          <w:marRight w:val="0"/>
          <w:marTop w:val="150"/>
          <w:marBottom w:val="0"/>
          <w:divBdr>
            <w:top w:val="none" w:sz="0" w:space="0" w:color="auto"/>
            <w:left w:val="single" w:sz="18" w:space="9" w:color="ECEDEF"/>
            <w:bottom w:val="none" w:sz="0" w:space="0" w:color="auto"/>
            <w:right w:val="none" w:sz="0" w:space="0" w:color="auto"/>
          </w:divBdr>
          <w:divsChild>
            <w:div w:id="168933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5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cc.vic.gov.au/make-compla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ealth.vic.gov.au/participation-and-communication/how-to-make-a-complaint-about-a-health-service-provide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ahpra.gov.au/Notifications/How-to-submit-a-concern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hpra.gov.au/Notifications/Concerned-about-a-health-practitioner.asp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realcarehealthclinic.com.au" TargetMode="External"/><Relationship Id="rId1" Type="http://schemas.openxmlformats.org/officeDocument/2006/relationships/hyperlink" Target="mailto:reception@realcarehealthclinic.com.au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0F232-3AC8-4CA4-829E-EBC1D2EFA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Rillstone</dc:creator>
  <cp:keywords/>
  <dc:description/>
  <cp:lastModifiedBy>Dominic Rillstone</cp:lastModifiedBy>
  <cp:revision>41</cp:revision>
  <dcterms:created xsi:type="dcterms:W3CDTF">2023-09-11T05:29:00Z</dcterms:created>
  <dcterms:modified xsi:type="dcterms:W3CDTF">2024-12-27T06:26:00Z</dcterms:modified>
</cp:coreProperties>
</file>